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BB4CEB">
        <w:rPr>
          <w:rFonts w:ascii="Times New Roman" w:eastAsia="Times New Roman" w:hAnsi="Times New Roman" w:cs="Times New Roman"/>
          <w:b/>
          <w:bCs/>
          <w:color w:val="FF0000"/>
          <w:sz w:val="24"/>
          <w:szCs w:val="24"/>
          <w:lang w:val="sr-Latn-RS" w:eastAsia="sr-Latn-CS"/>
        </w:rPr>
        <w:t>11</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58F9" w:rsidRPr="007A58F9">
              <w:rPr>
                <w:rFonts w:ascii="Times New Roman" w:eastAsia="Times New Roman" w:hAnsi="Times New Roman" w:cs="Times New Roman"/>
                <w:bCs/>
                <w:sz w:val="20"/>
                <w:szCs w:val="20"/>
                <w:lang w:val="sr-Latn-CS" w:eastAsia="sr-Latn-CS"/>
              </w:rPr>
              <w:t>Cultures in Dialogue</w:t>
            </w:r>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BB4CEB" w:rsidRPr="00BB4CEB">
              <w:rPr>
                <w:rFonts w:ascii="Times New Roman" w:hAnsi="Times New Roman" w:cs="Times New Roman"/>
                <w:sz w:val="20"/>
                <w:szCs w:val="20"/>
                <w:lang w:val="en-GB"/>
              </w:rPr>
              <w:t>History and theory of dialogue</w:t>
            </w:r>
          </w:p>
        </w:tc>
      </w:tr>
      <w:tr w:rsidR="00F97911" w:rsidRPr="00F11A61" w:rsidTr="004B60EE">
        <w:tc>
          <w:tcPr>
            <w:tcW w:w="9576" w:type="dxa"/>
            <w:gridSpan w:val="8"/>
          </w:tcPr>
          <w:p w:rsidR="00F97911" w:rsidRPr="00944F89" w:rsidRDefault="00F97911" w:rsidP="00177761">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proofErr w:type="spellStart"/>
            <w:r w:rsidR="00BB4CEB">
              <w:rPr>
                <w:rFonts w:ascii="Times New Roman" w:hAnsi="Times New Roman" w:cs="Times New Roman"/>
                <w:sz w:val="20"/>
                <w:szCs w:val="20"/>
                <w:lang w:val="en-GB"/>
              </w:rPr>
              <w:t>Aleksandar</w:t>
            </w:r>
            <w:proofErr w:type="spellEnd"/>
            <w:r w:rsidR="00451A61">
              <w:rPr>
                <w:rFonts w:ascii="Times New Roman" w:hAnsi="Times New Roman" w:cs="Times New Roman"/>
                <w:sz w:val="20"/>
                <w:szCs w:val="20"/>
                <w:lang w:val="en-GB"/>
              </w:rPr>
              <w:t xml:space="preserve">, </w:t>
            </w:r>
            <w:proofErr w:type="spellStart"/>
            <w:r w:rsidR="00BB4CEB">
              <w:rPr>
                <w:rFonts w:ascii="Times New Roman" w:hAnsi="Times New Roman" w:cs="Times New Roman"/>
                <w:sz w:val="20"/>
                <w:szCs w:val="20"/>
                <w:lang w:val="en-GB"/>
              </w:rPr>
              <w:t>Jerkov</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2A68DC" w:rsidRDefault="002A68DC" w:rsidP="00EC60D2">
            <w:pPr>
              <w:spacing w:before="120" w:after="120" w:line="240" w:lineRule="auto"/>
              <w:contextualSpacing/>
              <w:jc w:val="both"/>
              <w:rPr>
                <w:rFonts w:ascii="Times New Roman" w:hAnsi="Times New Roman" w:cs="Times New Roman"/>
                <w:sz w:val="20"/>
                <w:szCs w:val="20"/>
                <w:lang w:val="en-GB"/>
              </w:rPr>
            </w:pPr>
            <w:r w:rsidRPr="002A68DC">
              <w:rPr>
                <w:rFonts w:ascii="Times New Roman" w:hAnsi="Times New Roman" w:cs="Times New Roman"/>
                <w:sz w:val="20"/>
                <w:szCs w:val="20"/>
                <w:lang w:val="en-GB"/>
              </w:rPr>
              <w:t xml:space="preserve">The aim of the course is to </w:t>
            </w:r>
            <w:proofErr w:type="spellStart"/>
            <w:r w:rsidRPr="002A68DC">
              <w:rPr>
                <w:rFonts w:ascii="Times New Roman" w:hAnsi="Times New Roman" w:cs="Times New Roman"/>
                <w:sz w:val="20"/>
                <w:szCs w:val="20"/>
                <w:lang w:val="en-GB"/>
              </w:rPr>
              <w:t>analyze</w:t>
            </w:r>
            <w:proofErr w:type="spellEnd"/>
            <w:r w:rsidRPr="002A68DC">
              <w:rPr>
                <w:rFonts w:ascii="Times New Roman" w:hAnsi="Times New Roman" w:cs="Times New Roman"/>
                <w:sz w:val="20"/>
                <w:szCs w:val="20"/>
                <w:lang w:val="en-GB"/>
              </w:rPr>
              <w:t xml:space="preserve"> and comprehend intercultural dialogue. </w:t>
            </w:r>
          </w:p>
        </w:tc>
      </w:tr>
      <w:tr w:rsidR="00F97911" w:rsidRPr="00F11A61" w:rsidTr="004B60EE">
        <w:tc>
          <w:tcPr>
            <w:tcW w:w="9576" w:type="dxa"/>
            <w:gridSpan w:val="8"/>
          </w:tcPr>
          <w:p w:rsidR="00F97911" w:rsidRDefault="00F97911" w:rsidP="005D24F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427C94" w:rsidRPr="00CF5D9F" w:rsidRDefault="00EC60D2" w:rsidP="00CF5D9F">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EC60D2">
              <w:rPr>
                <w:rFonts w:ascii="Times New Roman" w:eastAsia="Times New Roman" w:hAnsi="Times New Roman" w:cs="Times New Roman"/>
                <w:bCs/>
                <w:sz w:val="20"/>
                <w:szCs w:val="20"/>
                <w:lang w:val="en-GB" w:eastAsia="sr-Latn-CS"/>
              </w:rPr>
              <w:t>Acquiring historical and theoretical knowledge of the dialogical form from ancient through medieval to contemporary philosophical and literary texts.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C31BD7"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626094" w:rsidRDefault="00626094"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4451E2" w:rsidRDefault="00626094" w:rsidP="00626094">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bookmarkStart w:id="0" w:name="_GoBack"/>
            <w:r w:rsidRPr="00626094">
              <w:rPr>
                <w:rFonts w:ascii="Times New Roman" w:eastAsia="Times New Roman" w:hAnsi="Times New Roman" w:cs="Times New Roman"/>
                <w:iCs/>
                <w:sz w:val="20"/>
                <w:szCs w:val="20"/>
                <w:lang w:val="sr-Latn-CS" w:eastAsia="sr-Latn-CS"/>
              </w:rPr>
              <w:t>The course is based on well-known classical works, such as the Epic of Gilgamesh, Homeric epics</w:t>
            </w:r>
            <w:r>
              <w:rPr>
                <w:rFonts w:ascii="Times New Roman" w:eastAsia="Times New Roman" w:hAnsi="Times New Roman" w:cs="Times New Roman"/>
                <w:iCs/>
                <w:sz w:val="20"/>
                <w:szCs w:val="20"/>
                <w:lang w:val="sr-Latn-CS" w:eastAsia="sr-Latn-CS"/>
              </w:rPr>
              <w:t xml:space="preserve"> </w:t>
            </w:r>
            <w:r w:rsidRPr="00626094">
              <w:rPr>
                <w:rFonts w:ascii="Times New Roman" w:eastAsia="Times New Roman" w:hAnsi="Times New Roman" w:cs="Times New Roman"/>
                <w:iCs/>
                <w:sz w:val="20"/>
                <w:szCs w:val="20"/>
                <w:lang w:val="sr-Latn-CS" w:eastAsia="sr-Latn-CS"/>
              </w:rPr>
              <w:t>and the Book of Job, through the ancient tragedy, philosophical dialogue (Plato), Roman epistolary prose, medieval debates and morality, Renaissance tracts, dialogical scientific discussion (Galileo and Bruno) , all the way to the psychoanalytic dialogue (Freud) and Nietzsche's dialogue with the whole history of philosophical thought (Thus Spoke Zarathustra). The course examines the problems of the dialectic novel and the romantic epic, avant-garde poetry and prose, and ends with the contemporary Serbian folk novel (Kiš,Pekić and Pavić) or poetry (from romanticists to Desanka Maksimović, then Ljubomir Simović, Ivan V. Lalić and Raša Livada). The last time is dedicated to the issues of intercultural dialogue, with a special emphasis on the role of cultural memory in the works of writers of Serbian origin who write in foreign languages . The theoretical examination includes the selected texts of Bakhtin, Buber, Derrida, Foucault and Lacan, which are considered parallel with the historical review.</w:t>
            </w:r>
          </w:p>
          <w:p w:rsidR="00626094" w:rsidRDefault="00626094" w:rsidP="00626094">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p>
          <w:bookmarkEnd w:id="0"/>
          <w:p w:rsidR="00C31BD7" w:rsidRPr="004451E2" w:rsidRDefault="00F97911" w:rsidP="00304B05">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tc>
      </w:tr>
      <w:tr w:rsidR="00F97911" w:rsidRPr="00F11A61" w:rsidTr="004B60EE">
        <w:tc>
          <w:tcPr>
            <w:tcW w:w="9576" w:type="dxa"/>
            <w:gridSpan w:val="8"/>
          </w:tcPr>
          <w:p w:rsidR="00F97911" w:rsidRPr="00AD4499" w:rsidRDefault="00F97911" w:rsidP="00AD4499">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AD4499">
              <w:rPr>
                <w:rFonts w:ascii="Times New Roman" w:eastAsia="Times New Roman" w:hAnsi="Times New Roman" w:cs="Times New Roman"/>
                <w:b/>
                <w:bCs/>
                <w:sz w:val="20"/>
                <w:szCs w:val="20"/>
                <w:lang w:val="sr-Latn-CS" w:eastAsia="sr-Latn-CS"/>
              </w:rPr>
              <w:t xml:space="preserve">Literature </w:t>
            </w:r>
          </w:p>
          <w:p w:rsidR="00304B05" w:rsidRPr="00AD4499" w:rsidRDefault="00AD4499" w:rsidP="00AD4499">
            <w:pPr>
              <w:spacing w:after="0" w:line="240" w:lineRule="auto"/>
              <w:jc w:val="both"/>
              <w:rPr>
                <w:rFonts w:ascii="Times New Roman" w:eastAsia="Times New Roman" w:hAnsi="Times New Roman" w:cs="Times New Roman"/>
                <w:bCs/>
                <w:sz w:val="20"/>
                <w:szCs w:val="20"/>
                <w:lang w:val="sr-Latn-CS" w:eastAsia="sr-Latn-CS"/>
              </w:rPr>
            </w:pPr>
            <w:r w:rsidRPr="00AD4499">
              <w:rPr>
                <w:rFonts w:ascii="Times New Roman" w:eastAsia="Times New Roman" w:hAnsi="Times New Roman" w:cs="Times New Roman"/>
                <w:bCs/>
                <w:sz w:val="20"/>
                <w:szCs w:val="20"/>
                <w:lang w:val="sr-Latn-CS" w:eastAsia="sr-Latn-CS"/>
              </w:rPr>
              <w:t>1. Valter Benjamin: Eseji</w:t>
            </w:r>
          </w:p>
          <w:p w:rsidR="00AD4499" w:rsidRPr="00AD4499" w:rsidRDefault="00AD4499" w:rsidP="00AD4499">
            <w:pPr>
              <w:spacing w:after="0" w:line="240" w:lineRule="auto"/>
              <w:jc w:val="both"/>
              <w:rPr>
                <w:rFonts w:ascii="Times New Roman" w:hAnsi="Times New Roman" w:cs="Times New Roman"/>
                <w:sz w:val="20"/>
                <w:szCs w:val="20"/>
                <w:lang w:val="sr-Latn-CS" w:eastAsia="sr-Latn-CS"/>
              </w:rPr>
            </w:pPr>
            <w:r w:rsidRPr="00AD4499">
              <w:rPr>
                <w:rFonts w:ascii="Times New Roman" w:hAnsi="Times New Roman" w:cs="Times New Roman"/>
                <w:sz w:val="20"/>
                <w:szCs w:val="20"/>
                <w:lang w:val="sr-Latn-CS" w:eastAsia="sr-Latn-CS"/>
              </w:rPr>
              <w:t>2. Mihail Bahtin: Problemi poetike Dostojevskog</w:t>
            </w:r>
          </w:p>
          <w:p w:rsidR="00AD4499" w:rsidRPr="00AD4499" w:rsidRDefault="00AD4499" w:rsidP="00AD4499">
            <w:pPr>
              <w:spacing w:after="0" w:line="240" w:lineRule="auto"/>
              <w:jc w:val="both"/>
              <w:rPr>
                <w:rFonts w:ascii="Times New Roman" w:hAnsi="Times New Roman" w:cs="Times New Roman"/>
                <w:sz w:val="20"/>
                <w:szCs w:val="20"/>
                <w:lang w:val="sr-Latn-CS" w:eastAsia="sr-Latn-CS"/>
              </w:rPr>
            </w:pPr>
            <w:r w:rsidRPr="00AD4499">
              <w:rPr>
                <w:rFonts w:ascii="Times New Roman" w:hAnsi="Times New Roman" w:cs="Times New Roman"/>
                <w:sz w:val="20"/>
                <w:szCs w:val="20"/>
                <w:lang w:val="sr-Latn-CS" w:eastAsia="sr-Latn-CS"/>
              </w:rPr>
              <w:t>3. Žak Derida: Pisanje i razlika</w:t>
            </w:r>
          </w:p>
          <w:p w:rsidR="00AD4499" w:rsidRPr="00AD4499" w:rsidRDefault="00AD4499" w:rsidP="00AD4499">
            <w:pPr>
              <w:spacing w:after="0" w:line="240" w:lineRule="auto"/>
              <w:jc w:val="both"/>
              <w:rPr>
                <w:rFonts w:ascii="Times New Roman" w:hAnsi="Times New Roman" w:cs="Times New Roman"/>
                <w:sz w:val="20"/>
                <w:szCs w:val="20"/>
                <w:lang w:val="sr-Latn-CS" w:eastAsia="sr-Latn-CS"/>
              </w:rPr>
            </w:pPr>
            <w:r w:rsidRPr="00AD4499">
              <w:rPr>
                <w:rFonts w:ascii="Times New Roman" w:hAnsi="Times New Roman" w:cs="Times New Roman"/>
                <w:sz w:val="20"/>
                <w:szCs w:val="20"/>
                <w:lang w:val="sr-Latn-CS" w:eastAsia="sr-Latn-CS"/>
              </w:rPr>
              <w:t>4. Mišel Fuko: Reči i stvari</w:t>
            </w:r>
          </w:p>
          <w:p w:rsidR="00AD4499" w:rsidRPr="00AD4499" w:rsidRDefault="00AD4499" w:rsidP="00AD4499">
            <w:pPr>
              <w:spacing w:after="0" w:line="240" w:lineRule="auto"/>
              <w:jc w:val="both"/>
              <w:rPr>
                <w:rFonts w:ascii="Times New Roman" w:hAnsi="Times New Roman" w:cs="Times New Roman"/>
                <w:sz w:val="20"/>
                <w:szCs w:val="20"/>
                <w:lang w:val="sr-Latn-CS" w:eastAsia="sr-Latn-CS"/>
              </w:rPr>
            </w:pPr>
            <w:r w:rsidRPr="00AD4499">
              <w:rPr>
                <w:rFonts w:ascii="Times New Roman" w:hAnsi="Times New Roman" w:cs="Times New Roman"/>
                <w:sz w:val="20"/>
                <w:szCs w:val="20"/>
                <w:lang w:val="sr-Latn-CS" w:eastAsia="sr-Latn-CS"/>
              </w:rPr>
              <w:t>5. Žak Lakan: Spisi</w:t>
            </w:r>
          </w:p>
          <w:p w:rsidR="00AD4499" w:rsidRPr="00AD4499" w:rsidRDefault="00AD4499" w:rsidP="00AD4499">
            <w:pPr>
              <w:spacing w:after="0" w:line="240" w:lineRule="auto"/>
              <w:jc w:val="both"/>
              <w:rPr>
                <w:rFonts w:ascii="Times New Roman" w:hAnsi="Times New Roman" w:cs="Times New Roman"/>
                <w:sz w:val="20"/>
                <w:szCs w:val="20"/>
                <w:lang w:val="sr-Latn-CS" w:eastAsia="sr-Latn-CS"/>
              </w:rPr>
            </w:pPr>
            <w:r w:rsidRPr="00AD4499">
              <w:rPr>
                <w:rFonts w:ascii="Times New Roman" w:hAnsi="Times New Roman" w:cs="Times New Roman"/>
                <w:sz w:val="20"/>
                <w:szCs w:val="20"/>
                <w:lang w:val="sr-Latn-CS" w:eastAsia="sr-Latn-CS"/>
              </w:rPr>
              <w:t>6. Francois Cusset: French Theory</w:t>
            </w:r>
          </w:p>
          <w:p w:rsidR="00016989" w:rsidRPr="00AD4499" w:rsidRDefault="00AD4499" w:rsidP="00AD4499">
            <w:pPr>
              <w:spacing w:after="0" w:line="240" w:lineRule="auto"/>
              <w:jc w:val="both"/>
              <w:rPr>
                <w:rFonts w:ascii="Times New Roman" w:hAnsi="Times New Roman" w:cs="Times New Roman"/>
                <w:sz w:val="20"/>
                <w:szCs w:val="20"/>
                <w:lang w:val="sr-Latn-CS" w:eastAsia="sr-Latn-CS"/>
              </w:rPr>
            </w:pPr>
            <w:r w:rsidRPr="00AD4499">
              <w:rPr>
                <w:rFonts w:ascii="Times New Roman" w:hAnsi="Times New Roman" w:cs="Times New Roman"/>
                <w:sz w:val="20"/>
                <w:szCs w:val="20"/>
                <w:lang w:val="sr-Latn-CS" w:eastAsia="sr-Latn-CS"/>
              </w:rPr>
              <w:t>7.</w:t>
            </w:r>
            <w:r w:rsidRPr="00AD4499">
              <w:rPr>
                <w:rFonts w:ascii="Times New Roman" w:hAnsi="Times New Roman" w:cs="Times New Roman"/>
                <w:sz w:val="20"/>
                <w:szCs w:val="20"/>
              </w:rPr>
              <w:t xml:space="preserve"> </w:t>
            </w:r>
            <w:r w:rsidRPr="00AD4499">
              <w:rPr>
                <w:rFonts w:ascii="Times New Roman" w:hAnsi="Times New Roman" w:cs="Times New Roman"/>
                <w:sz w:val="20"/>
                <w:szCs w:val="20"/>
                <w:lang w:val="sr-Latn-CS" w:eastAsia="sr-Latn-CS"/>
              </w:rPr>
              <w:t>Michael Holquist: Dialogism</w:t>
            </w:r>
          </w:p>
        </w:tc>
      </w:tr>
      <w:tr w:rsidR="00F97911" w:rsidRPr="00F11A61" w:rsidTr="004B60EE">
        <w:tc>
          <w:tcPr>
            <w:tcW w:w="7998" w:type="dxa"/>
            <w:gridSpan w:val="6"/>
          </w:tcPr>
          <w:p w:rsidR="00F97911" w:rsidRPr="00AD4499" w:rsidRDefault="00F97911" w:rsidP="00AD4499">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AD4499">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F97911" w:rsidRPr="00EC60D2" w:rsidRDefault="00935019" w:rsidP="00EC60D2">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EC60D2">
              <w:rPr>
                <w:rFonts w:ascii="Times New Roman" w:eastAsia="Times New Roman" w:hAnsi="Times New Roman" w:cs="Times New Roman"/>
                <w:b/>
                <w:bCs/>
                <w:sz w:val="20"/>
                <w:szCs w:val="20"/>
                <w:lang w:val="sr-Latn-CS" w:eastAsia="sr-Latn-CS"/>
              </w:rPr>
              <w:t>Teaching methods</w:t>
            </w:r>
          </w:p>
          <w:p w:rsidR="001D5970" w:rsidRPr="00EC60D2" w:rsidRDefault="00EC60D2" w:rsidP="00EC60D2">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EC60D2">
              <w:rPr>
                <w:rStyle w:val="shorttext"/>
                <w:rFonts w:ascii="Times New Roman" w:hAnsi="Times New Roman" w:cs="Times New Roman"/>
                <w:sz w:val="20"/>
                <w:szCs w:val="20"/>
                <w:lang/>
              </w:rPr>
              <w:t>I</w:t>
            </w:r>
            <w:r>
              <w:rPr>
                <w:rStyle w:val="shorttext"/>
                <w:rFonts w:ascii="Times New Roman" w:hAnsi="Times New Roman" w:cs="Times New Roman"/>
                <w:sz w:val="20"/>
                <w:szCs w:val="20"/>
                <w:lang/>
              </w:rPr>
              <w:t xml:space="preserve">nteractive-communicative </w:t>
            </w:r>
            <w:r w:rsidRPr="00EC60D2">
              <w:rPr>
                <w:rStyle w:val="shorttext"/>
                <w:rFonts w:ascii="Times New Roman" w:hAnsi="Times New Roman" w:cs="Times New Roman"/>
                <w:sz w:val="20"/>
                <w:szCs w:val="20"/>
                <w:lang/>
              </w:rPr>
              <w:t>method.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4931F9"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EC60D2"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EC60D2"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2D2B"/>
    <w:multiLevelType w:val="hybridMultilevel"/>
    <w:tmpl w:val="23783A3C"/>
    <w:lvl w:ilvl="0" w:tplc="241A000F">
      <w:start w:val="1"/>
      <w:numFmt w:val="decimal"/>
      <w:lvlText w:val="%1."/>
      <w:lvlJc w:val="left"/>
      <w:pPr>
        <w:ind w:left="720" w:hanging="360"/>
      </w:pPr>
      <w:rPr>
        <w:rFonts w:ascii="Times New Roman" w:eastAsia="Times New Roman" w:hAnsi="Times New Roman" w:cs="Times New Roman" w:hint="default"/>
        <w:b w:val="0"/>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7D245DA"/>
    <w:multiLevelType w:val="hybridMultilevel"/>
    <w:tmpl w:val="C29A2D9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2337317A"/>
    <w:multiLevelType w:val="hybridMultilevel"/>
    <w:tmpl w:val="4C48F3E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28DF3DBF"/>
    <w:multiLevelType w:val="hybridMultilevel"/>
    <w:tmpl w:val="4420122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35165D01"/>
    <w:multiLevelType w:val="hybridMultilevel"/>
    <w:tmpl w:val="27BCA72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3DD721A5"/>
    <w:multiLevelType w:val="hybridMultilevel"/>
    <w:tmpl w:val="7AA4780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3F862888"/>
    <w:multiLevelType w:val="hybridMultilevel"/>
    <w:tmpl w:val="9C7499E0"/>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nsid w:val="5A8D241A"/>
    <w:multiLevelType w:val="hybridMultilevel"/>
    <w:tmpl w:val="3A541A0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nsid w:val="64CB0B01"/>
    <w:multiLevelType w:val="hybridMultilevel"/>
    <w:tmpl w:val="38187EF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nsid w:val="73B234AB"/>
    <w:multiLevelType w:val="hybridMultilevel"/>
    <w:tmpl w:val="4772538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6"/>
  </w:num>
  <w:num w:numId="2">
    <w:abstractNumId w:val="13"/>
  </w:num>
  <w:num w:numId="3">
    <w:abstractNumId w:val="17"/>
  </w:num>
  <w:num w:numId="4">
    <w:abstractNumId w:val="14"/>
  </w:num>
  <w:num w:numId="5">
    <w:abstractNumId w:val="3"/>
  </w:num>
  <w:num w:numId="6">
    <w:abstractNumId w:val="4"/>
  </w:num>
  <w:num w:numId="7">
    <w:abstractNumId w:val="15"/>
  </w:num>
  <w:num w:numId="8">
    <w:abstractNumId w:val="8"/>
  </w:num>
  <w:num w:numId="9">
    <w:abstractNumId w:val="2"/>
  </w:num>
  <w:num w:numId="10">
    <w:abstractNumId w:val="10"/>
  </w:num>
  <w:num w:numId="11">
    <w:abstractNumId w:val="12"/>
  </w:num>
  <w:num w:numId="12">
    <w:abstractNumId w:val="0"/>
  </w:num>
  <w:num w:numId="13">
    <w:abstractNumId w:val="9"/>
  </w:num>
  <w:num w:numId="14">
    <w:abstractNumId w:val="7"/>
  </w:num>
  <w:num w:numId="15">
    <w:abstractNumId w:val="5"/>
  </w:num>
  <w:num w:numId="16">
    <w:abstractNumId w:val="16"/>
  </w:num>
  <w:num w:numId="17">
    <w:abstractNumId w:val="11"/>
  </w:num>
  <w:num w:numId="18">
    <w:abstractNumId w:val="18"/>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16989"/>
    <w:rsid w:val="00052998"/>
    <w:rsid w:val="00061F6D"/>
    <w:rsid w:val="00080207"/>
    <w:rsid w:val="00085083"/>
    <w:rsid w:val="000A1717"/>
    <w:rsid w:val="000A6519"/>
    <w:rsid w:val="000B4BD7"/>
    <w:rsid w:val="001534ED"/>
    <w:rsid w:val="00154AB2"/>
    <w:rsid w:val="00164ECB"/>
    <w:rsid w:val="00177761"/>
    <w:rsid w:val="001D5970"/>
    <w:rsid w:val="001E1116"/>
    <w:rsid w:val="001E7DFE"/>
    <w:rsid w:val="00286F15"/>
    <w:rsid w:val="002A68DC"/>
    <w:rsid w:val="002B5F7B"/>
    <w:rsid w:val="002D5478"/>
    <w:rsid w:val="00304B05"/>
    <w:rsid w:val="00351765"/>
    <w:rsid w:val="0037140D"/>
    <w:rsid w:val="003A0811"/>
    <w:rsid w:val="003B2EDF"/>
    <w:rsid w:val="003C69C7"/>
    <w:rsid w:val="00410F84"/>
    <w:rsid w:val="0041146A"/>
    <w:rsid w:val="00427C12"/>
    <w:rsid w:val="00427C94"/>
    <w:rsid w:val="00432FA8"/>
    <w:rsid w:val="00441D43"/>
    <w:rsid w:val="004451E2"/>
    <w:rsid w:val="00451A61"/>
    <w:rsid w:val="004549D3"/>
    <w:rsid w:val="0049211A"/>
    <w:rsid w:val="004931F9"/>
    <w:rsid w:val="004B60EE"/>
    <w:rsid w:val="004C1265"/>
    <w:rsid w:val="0058228D"/>
    <w:rsid w:val="005A1790"/>
    <w:rsid w:val="005D24F9"/>
    <w:rsid w:val="005D5841"/>
    <w:rsid w:val="005E4E65"/>
    <w:rsid w:val="005E74E1"/>
    <w:rsid w:val="00622557"/>
    <w:rsid w:val="00626094"/>
    <w:rsid w:val="006A5069"/>
    <w:rsid w:val="006B13D0"/>
    <w:rsid w:val="006C7ACC"/>
    <w:rsid w:val="006D3364"/>
    <w:rsid w:val="006E2D85"/>
    <w:rsid w:val="00722886"/>
    <w:rsid w:val="0073257F"/>
    <w:rsid w:val="0075735C"/>
    <w:rsid w:val="00787C4B"/>
    <w:rsid w:val="007A58F9"/>
    <w:rsid w:val="007A73E2"/>
    <w:rsid w:val="007F1774"/>
    <w:rsid w:val="00837DA7"/>
    <w:rsid w:val="008550E7"/>
    <w:rsid w:val="008972FC"/>
    <w:rsid w:val="008A36D8"/>
    <w:rsid w:val="008C35DF"/>
    <w:rsid w:val="0091226F"/>
    <w:rsid w:val="00935019"/>
    <w:rsid w:val="00942BF6"/>
    <w:rsid w:val="009430C4"/>
    <w:rsid w:val="00944F89"/>
    <w:rsid w:val="009B7C80"/>
    <w:rsid w:val="00A00D9E"/>
    <w:rsid w:val="00A416FE"/>
    <w:rsid w:val="00A77B12"/>
    <w:rsid w:val="00AA68CC"/>
    <w:rsid w:val="00AD4499"/>
    <w:rsid w:val="00AD6623"/>
    <w:rsid w:val="00AF7E61"/>
    <w:rsid w:val="00B00D01"/>
    <w:rsid w:val="00B06926"/>
    <w:rsid w:val="00B07EA7"/>
    <w:rsid w:val="00B81482"/>
    <w:rsid w:val="00BB4CEB"/>
    <w:rsid w:val="00BF23EE"/>
    <w:rsid w:val="00C00918"/>
    <w:rsid w:val="00C31BD7"/>
    <w:rsid w:val="00C336A5"/>
    <w:rsid w:val="00C510E9"/>
    <w:rsid w:val="00C514BB"/>
    <w:rsid w:val="00C5651A"/>
    <w:rsid w:val="00C702E8"/>
    <w:rsid w:val="00C7090D"/>
    <w:rsid w:val="00CE1DA8"/>
    <w:rsid w:val="00CF45BA"/>
    <w:rsid w:val="00CF5D9F"/>
    <w:rsid w:val="00D71280"/>
    <w:rsid w:val="00D7176C"/>
    <w:rsid w:val="00DA20A2"/>
    <w:rsid w:val="00DD4D6A"/>
    <w:rsid w:val="00DF1603"/>
    <w:rsid w:val="00E11A2F"/>
    <w:rsid w:val="00E13985"/>
    <w:rsid w:val="00E22148"/>
    <w:rsid w:val="00E55529"/>
    <w:rsid w:val="00EB1D34"/>
    <w:rsid w:val="00EC321A"/>
    <w:rsid w:val="00EC60D2"/>
    <w:rsid w:val="00F0192F"/>
    <w:rsid w:val="00F11A61"/>
    <w:rsid w:val="00F73E04"/>
    <w:rsid w:val="00F97911"/>
    <w:rsid w:val="00FA0894"/>
    <w:rsid w:val="00FA1405"/>
    <w:rsid w:val="00FA7DCB"/>
    <w:rsid w:val="00FD27B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90201">
      <w:bodyDiv w:val="1"/>
      <w:marLeft w:val="0"/>
      <w:marRight w:val="0"/>
      <w:marTop w:val="0"/>
      <w:marBottom w:val="0"/>
      <w:divBdr>
        <w:top w:val="none" w:sz="0" w:space="0" w:color="auto"/>
        <w:left w:val="none" w:sz="0" w:space="0" w:color="auto"/>
        <w:bottom w:val="none" w:sz="0" w:space="0" w:color="auto"/>
        <w:right w:val="none" w:sz="0" w:space="0" w:color="auto"/>
      </w:divBdr>
    </w:div>
    <w:div w:id="289020185">
      <w:bodyDiv w:val="1"/>
      <w:marLeft w:val="0"/>
      <w:marRight w:val="0"/>
      <w:marTop w:val="0"/>
      <w:marBottom w:val="0"/>
      <w:divBdr>
        <w:top w:val="none" w:sz="0" w:space="0" w:color="auto"/>
        <w:left w:val="none" w:sz="0" w:space="0" w:color="auto"/>
        <w:bottom w:val="none" w:sz="0" w:space="0" w:color="auto"/>
        <w:right w:val="none" w:sz="0" w:space="0" w:color="auto"/>
      </w:divBdr>
    </w:div>
    <w:div w:id="1044986893">
      <w:bodyDiv w:val="1"/>
      <w:marLeft w:val="0"/>
      <w:marRight w:val="0"/>
      <w:marTop w:val="0"/>
      <w:marBottom w:val="0"/>
      <w:divBdr>
        <w:top w:val="none" w:sz="0" w:space="0" w:color="auto"/>
        <w:left w:val="none" w:sz="0" w:space="0" w:color="auto"/>
        <w:bottom w:val="none" w:sz="0" w:space="0" w:color="auto"/>
        <w:right w:val="none" w:sz="0" w:space="0" w:color="auto"/>
      </w:divBdr>
      <w:divsChild>
        <w:div w:id="1885746805">
          <w:marLeft w:val="0"/>
          <w:marRight w:val="0"/>
          <w:marTop w:val="0"/>
          <w:marBottom w:val="0"/>
          <w:divBdr>
            <w:top w:val="none" w:sz="0" w:space="0" w:color="auto"/>
            <w:left w:val="none" w:sz="0" w:space="0" w:color="auto"/>
            <w:bottom w:val="none" w:sz="0" w:space="0" w:color="auto"/>
            <w:right w:val="none" w:sz="0" w:space="0" w:color="auto"/>
          </w:divBdr>
          <w:divsChild>
            <w:div w:id="2073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1</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108</cp:revision>
  <dcterms:created xsi:type="dcterms:W3CDTF">2018-01-17T15:57:00Z</dcterms:created>
  <dcterms:modified xsi:type="dcterms:W3CDTF">2018-01-19T11:43:00Z</dcterms:modified>
</cp:coreProperties>
</file>